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4B7FCA" w14:textId="77777777" w:rsidR="00B31BDE" w:rsidRDefault="003D0DE3" w:rsidP="003D0DE3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3D0DE3">
        <w:rPr>
          <w:b/>
          <w:bCs/>
          <w:sz w:val="28"/>
          <w:szCs w:val="28"/>
        </w:rPr>
        <w:t xml:space="preserve">Wytyczne </w:t>
      </w:r>
      <w:r>
        <w:rPr>
          <w:b/>
          <w:bCs/>
          <w:sz w:val="28"/>
          <w:szCs w:val="28"/>
        </w:rPr>
        <w:t>dotyczące procedury dyplomowania</w:t>
      </w:r>
    </w:p>
    <w:p w14:paraId="35725973" w14:textId="77777777" w:rsidR="003D0DE3" w:rsidRDefault="003D0DE3" w:rsidP="003D0DE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w </w:t>
      </w:r>
      <w:r w:rsidR="005D2591">
        <w:rPr>
          <w:b/>
          <w:bCs/>
          <w:sz w:val="28"/>
          <w:szCs w:val="28"/>
        </w:rPr>
        <w:t>okresie od 1 czerwca 2020 r. do 30 września 2020 roku</w:t>
      </w:r>
    </w:p>
    <w:p w14:paraId="7EDE6E49" w14:textId="77777777" w:rsidR="005D2591" w:rsidRPr="00221B89" w:rsidRDefault="005D2591" w:rsidP="005D2591">
      <w:pPr>
        <w:jc w:val="both"/>
        <w:rPr>
          <w:b/>
          <w:bCs/>
          <w:sz w:val="24"/>
          <w:szCs w:val="24"/>
        </w:rPr>
      </w:pPr>
    </w:p>
    <w:p w14:paraId="3639DABC" w14:textId="77777777" w:rsidR="005D2591" w:rsidRPr="00221B89" w:rsidRDefault="005D2591" w:rsidP="005D2591">
      <w:pPr>
        <w:jc w:val="both"/>
        <w:rPr>
          <w:sz w:val="24"/>
          <w:szCs w:val="24"/>
        </w:rPr>
      </w:pPr>
      <w:r w:rsidRPr="00221B89">
        <w:rPr>
          <w:sz w:val="24"/>
          <w:szCs w:val="24"/>
        </w:rPr>
        <w:t>Egzaminy dyplomowe mogą być przeprowadzane:</w:t>
      </w:r>
    </w:p>
    <w:p w14:paraId="64892DA5" w14:textId="77777777" w:rsidR="005D2591" w:rsidRDefault="005D2591" w:rsidP="006A45B4">
      <w:pPr>
        <w:pStyle w:val="Akapitzlist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 terenie uczelni</w:t>
      </w:r>
    </w:p>
    <w:p w14:paraId="7DA8FA7D" w14:textId="77777777" w:rsidR="005D2591" w:rsidRDefault="005D2591" w:rsidP="006A45B4">
      <w:pPr>
        <w:pStyle w:val="Akapitzlist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poza jej siedzibą przy wykorzystaniu platformy ZOOM i Ms </w:t>
      </w:r>
      <w:proofErr w:type="spellStart"/>
      <w:r>
        <w:rPr>
          <w:sz w:val="24"/>
          <w:szCs w:val="24"/>
        </w:rPr>
        <w:t>Teams</w:t>
      </w:r>
      <w:proofErr w:type="spellEnd"/>
      <w:r>
        <w:rPr>
          <w:sz w:val="24"/>
          <w:szCs w:val="24"/>
        </w:rPr>
        <w:t xml:space="preserve"> (część praktyczna egzaminu odbywa się na terenie uczelni)</w:t>
      </w:r>
    </w:p>
    <w:p w14:paraId="569E8EA9" w14:textId="77777777" w:rsidR="005D2591" w:rsidRDefault="005D2591" w:rsidP="006A45B4">
      <w:pPr>
        <w:pStyle w:val="Akapitzlist"/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trybie mieszanym</w:t>
      </w:r>
    </w:p>
    <w:p w14:paraId="1BD3CFF9" w14:textId="77777777" w:rsidR="006A45B4" w:rsidRPr="00B3757E" w:rsidRDefault="006A45B4" w:rsidP="007C6BD1">
      <w:pPr>
        <w:spacing w:line="360" w:lineRule="auto"/>
        <w:jc w:val="both"/>
        <w:rPr>
          <w:sz w:val="24"/>
          <w:szCs w:val="24"/>
          <w:u w:val="single"/>
        </w:rPr>
      </w:pPr>
      <w:r w:rsidRPr="00221B89">
        <w:rPr>
          <w:sz w:val="24"/>
          <w:szCs w:val="24"/>
        </w:rPr>
        <w:t xml:space="preserve">Czynności poprzedzające odbycie egzaminu dyplomowego </w:t>
      </w:r>
      <w:r w:rsidRPr="00B3757E">
        <w:rPr>
          <w:sz w:val="24"/>
          <w:szCs w:val="24"/>
          <w:u w:val="single"/>
        </w:rPr>
        <w:t>niezależne od wszystkich form jego przeprowadzenia:</w:t>
      </w:r>
    </w:p>
    <w:p w14:paraId="27DE507C" w14:textId="77777777" w:rsidR="006A45B4" w:rsidRDefault="006A45B4" w:rsidP="006A45B4">
      <w:pPr>
        <w:pStyle w:val="Akapitzlist"/>
        <w:numPr>
          <w:ilvl w:val="0"/>
          <w:numId w:val="8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student przedkłada promotorowi do jego ostatecznej akceptacji oraz weryfikacji w Jednolitym Systemie Antyplagiatowym pracę dyplomową w wersji elektronicznej w postaci scalonego pliku PDF</w:t>
      </w:r>
    </w:p>
    <w:p w14:paraId="2505B9F0" w14:textId="77777777" w:rsidR="00A85714" w:rsidRDefault="006A45B4" w:rsidP="006A45B4">
      <w:pPr>
        <w:pStyle w:val="Akapitzlist"/>
        <w:numPr>
          <w:ilvl w:val="0"/>
          <w:numId w:val="8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promotor po zweryfikowaniu pracy przesyła wersję elektroniczną </w:t>
      </w:r>
      <w:r w:rsidR="00B7794A">
        <w:rPr>
          <w:sz w:val="24"/>
          <w:szCs w:val="24"/>
        </w:rPr>
        <w:t xml:space="preserve">pracy dyplomowej </w:t>
      </w:r>
      <w:r>
        <w:rPr>
          <w:sz w:val="24"/>
          <w:szCs w:val="24"/>
        </w:rPr>
        <w:t>wraz z raportem JSA do dziekanatu</w:t>
      </w:r>
    </w:p>
    <w:p w14:paraId="3CF82E3E" w14:textId="76544356" w:rsidR="006A45B4" w:rsidRPr="00A85714" w:rsidRDefault="00A85714" w:rsidP="00A85714">
      <w:pPr>
        <w:pStyle w:val="Akapitzlist"/>
        <w:numPr>
          <w:ilvl w:val="0"/>
          <w:numId w:val="8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dziekanat</w:t>
      </w:r>
      <w:r w:rsidR="00B7794A">
        <w:rPr>
          <w:sz w:val="24"/>
          <w:szCs w:val="24"/>
        </w:rPr>
        <w:t xml:space="preserve"> przekazuje </w:t>
      </w:r>
      <w:r>
        <w:rPr>
          <w:sz w:val="24"/>
          <w:szCs w:val="24"/>
        </w:rPr>
        <w:t>pracę dyplomową</w:t>
      </w:r>
      <w:r w:rsidR="00B7794A">
        <w:rPr>
          <w:sz w:val="24"/>
          <w:szCs w:val="24"/>
        </w:rPr>
        <w:t xml:space="preserve"> recenzentowi </w:t>
      </w:r>
      <w:r>
        <w:rPr>
          <w:sz w:val="24"/>
          <w:szCs w:val="24"/>
        </w:rPr>
        <w:t xml:space="preserve">oraz sporządza </w:t>
      </w:r>
      <w:r w:rsidR="00221B89" w:rsidRPr="00A85714">
        <w:rPr>
          <w:sz w:val="24"/>
          <w:szCs w:val="24"/>
        </w:rPr>
        <w:t xml:space="preserve">jej zapis na nośniku elektronicznym w celu umieszczenia w aktach studenta, a po pozytywnie zakończonym egzaminie dyplomowym przekazuje pracę do Repozytorium Prac Dyplomowych Erika i sporządza informację o przechowywaniu pracy dyplomowej </w:t>
      </w:r>
      <w:r w:rsidR="00B3757E" w:rsidRPr="00A85714">
        <w:rPr>
          <w:sz w:val="24"/>
          <w:szCs w:val="24"/>
        </w:rPr>
        <w:t>w tej bazie oraz sposobach jej skutecznego wyszukania (wzór informacji stanowi załącznik do nin. wytycznych)</w:t>
      </w:r>
    </w:p>
    <w:p w14:paraId="1812DB6A" w14:textId="77777777" w:rsidR="00B3757E" w:rsidRDefault="00B3757E" w:rsidP="006A45B4">
      <w:pPr>
        <w:pStyle w:val="Akapitzlist"/>
        <w:numPr>
          <w:ilvl w:val="0"/>
          <w:numId w:val="8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promotor i recenzent sporządzają recenzje po zalogowaniu się do Wirtualnego Dziekanatu nie później niż na tydzień przed wyznaczonym terminem egzaminu dyplomowego</w:t>
      </w:r>
    </w:p>
    <w:p w14:paraId="267831A6" w14:textId="77777777" w:rsidR="00E27FD2" w:rsidRDefault="00B3757E" w:rsidP="00E27FD2">
      <w:pPr>
        <w:spacing w:line="360" w:lineRule="auto"/>
        <w:jc w:val="both"/>
        <w:rPr>
          <w:sz w:val="24"/>
          <w:szCs w:val="24"/>
        </w:rPr>
      </w:pPr>
      <w:r w:rsidRPr="00B3757E">
        <w:rPr>
          <w:b/>
          <w:bCs/>
          <w:sz w:val="24"/>
          <w:szCs w:val="24"/>
        </w:rPr>
        <w:t>Egzamin dyplomowy w siedzibie uczelni</w:t>
      </w:r>
      <w:r>
        <w:rPr>
          <w:sz w:val="24"/>
          <w:szCs w:val="24"/>
        </w:rPr>
        <w:t xml:space="preserve"> prowadzony jest na tradycyjnych zasadach, z zachowaniem </w:t>
      </w:r>
      <w:r w:rsidR="00E27FD2">
        <w:rPr>
          <w:sz w:val="24"/>
          <w:szCs w:val="24"/>
        </w:rPr>
        <w:t>wymagań i procedur w zakresie bezpieczeństwa, określonych odrębnymi przepisami.</w:t>
      </w:r>
    </w:p>
    <w:p w14:paraId="6C15735C" w14:textId="77777777" w:rsidR="007C6BD1" w:rsidRDefault="007C6BD1" w:rsidP="00B3757E">
      <w:pPr>
        <w:spacing w:line="360" w:lineRule="auto"/>
        <w:jc w:val="both"/>
        <w:rPr>
          <w:b/>
          <w:bCs/>
          <w:sz w:val="24"/>
          <w:szCs w:val="24"/>
        </w:rPr>
      </w:pPr>
    </w:p>
    <w:p w14:paraId="0DF78A42" w14:textId="77777777" w:rsidR="00B3757E" w:rsidRDefault="00DB3DA7" w:rsidP="00B3757E">
      <w:pPr>
        <w:spacing w:line="360" w:lineRule="auto"/>
        <w:jc w:val="both"/>
        <w:rPr>
          <w:sz w:val="24"/>
          <w:szCs w:val="24"/>
        </w:rPr>
      </w:pPr>
      <w:r w:rsidRPr="00DB3DA7">
        <w:rPr>
          <w:b/>
          <w:bCs/>
          <w:sz w:val="24"/>
          <w:szCs w:val="24"/>
        </w:rPr>
        <w:lastRenderedPageBreak/>
        <w:t xml:space="preserve">Egzamin dyplomowy poza siedzibą uczelni </w:t>
      </w:r>
      <w:r w:rsidRPr="00DB3DA7">
        <w:rPr>
          <w:sz w:val="24"/>
          <w:szCs w:val="24"/>
        </w:rPr>
        <w:t>prowadzony jest z uwzględnieniem następujących procedur:</w:t>
      </w:r>
    </w:p>
    <w:p w14:paraId="6C7FC6F0" w14:textId="77777777" w:rsidR="00800F3B" w:rsidRPr="00161E2A" w:rsidRDefault="00DB3DA7" w:rsidP="00161E2A">
      <w:pPr>
        <w:spacing w:line="360" w:lineRule="auto"/>
        <w:jc w:val="both"/>
        <w:rPr>
          <w:sz w:val="24"/>
          <w:szCs w:val="24"/>
        </w:rPr>
      </w:pPr>
      <w:r w:rsidRPr="00161E2A">
        <w:rPr>
          <w:sz w:val="24"/>
          <w:szCs w:val="24"/>
        </w:rPr>
        <w:t>do obowiązków przewodniczącego komisji należy</w:t>
      </w:r>
      <w:r w:rsidR="00800F3B" w:rsidRPr="00161E2A">
        <w:rPr>
          <w:sz w:val="24"/>
          <w:szCs w:val="24"/>
        </w:rPr>
        <w:t>:</w:t>
      </w:r>
    </w:p>
    <w:p w14:paraId="7CFFD188" w14:textId="77777777" w:rsidR="00DB3DA7" w:rsidRDefault="00DB3DA7" w:rsidP="00800F3B">
      <w:pPr>
        <w:pStyle w:val="Akapitzlist"/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 w:rsidRPr="00800F3B">
        <w:rPr>
          <w:sz w:val="24"/>
          <w:szCs w:val="24"/>
        </w:rPr>
        <w:t xml:space="preserve">dbałość o przestrzeganie </w:t>
      </w:r>
      <w:r w:rsidR="00800F3B">
        <w:rPr>
          <w:sz w:val="24"/>
          <w:szCs w:val="24"/>
        </w:rPr>
        <w:t xml:space="preserve">w tracie egzaminu </w:t>
      </w:r>
      <w:r w:rsidRPr="00800F3B">
        <w:rPr>
          <w:sz w:val="24"/>
          <w:szCs w:val="24"/>
        </w:rPr>
        <w:t>zasad określonych zarządzeniem Rektora Krakowskiej Akademii Nr 47/2020 z dnia 14 maja 2020 roku</w:t>
      </w:r>
    </w:p>
    <w:p w14:paraId="7D16416B" w14:textId="77777777" w:rsidR="00917ECB" w:rsidRDefault="00917ECB" w:rsidP="00800F3B">
      <w:pPr>
        <w:pStyle w:val="Akapitzlist"/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dokonanie wyboru narzędzia informatycznego, przy pomocy którego prowadzony będzie egzamin</w:t>
      </w:r>
      <w:r w:rsidR="001F618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oraz </w:t>
      </w:r>
      <w:r w:rsidR="001F6183">
        <w:rPr>
          <w:sz w:val="24"/>
          <w:szCs w:val="24"/>
        </w:rPr>
        <w:t xml:space="preserve">dopilnowanie aby zaproszenie do udziału w egzaminie zostało przekazane członkom komisji i studentowi </w:t>
      </w:r>
    </w:p>
    <w:p w14:paraId="59D89F2E" w14:textId="77777777" w:rsidR="00161E2A" w:rsidRDefault="00161E2A" w:rsidP="00800F3B">
      <w:pPr>
        <w:pStyle w:val="Akapitzlist"/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ode</w:t>
      </w:r>
      <w:r w:rsidR="00800F3B" w:rsidRPr="00161E2A">
        <w:rPr>
          <w:sz w:val="24"/>
          <w:szCs w:val="24"/>
        </w:rPr>
        <w:t xml:space="preserve">branie z Dziekanatu </w:t>
      </w:r>
      <w:r w:rsidRPr="00161E2A">
        <w:rPr>
          <w:sz w:val="24"/>
          <w:szCs w:val="24"/>
        </w:rPr>
        <w:t>(lub</w:t>
      </w:r>
      <w:r>
        <w:rPr>
          <w:sz w:val="24"/>
          <w:szCs w:val="24"/>
        </w:rPr>
        <w:t xml:space="preserve"> pobranie</w:t>
      </w:r>
      <w:r w:rsidRPr="00161E2A">
        <w:rPr>
          <w:sz w:val="24"/>
          <w:szCs w:val="24"/>
        </w:rPr>
        <w:t xml:space="preserve"> drogą mailową i wydrukowanie) formularza </w:t>
      </w:r>
      <w:r w:rsidR="00800F3B" w:rsidRPr="00161E2A">
        <w:rPr>
          <w:sz w:val="24"/>
          <w:szCs w:val="24"/>
        </w:rPr>
        <w:t xml:space="preserve">protokołu egzaminu dyplomowego </w:t>
      </w:r>
    </w:p>
    <w:p w14:paraId="665F848C" w14:textId="77777777" w:rsidR="00800F3B" w:rsidRDefault="00161E2A" w:rsidP="00800F3B">
      <w:pPr>
        <w:pStyle w:val="Akapitzlist"/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 zakończeniu egzaminu i naradzie z komisją wypełnienie formularza protokołu, </w:t>
      </w:r>
      <w:r w:rsidR="00800F3B" w:rsidRPr="00161E2A">
        <w:rPr>
          <w:sz w:val="24"/>
          <w:szCs w:val="24"/>
        </w:rPr>
        <w:t xml:space="preserve"> podpisanie i po zakończeniu egzaminu dostarczenie do Dziekanatu </w:t>
      </w:r>
    </w:p>
    <w:p w14:paraId="796CCAB8" w14:textId="76D0D16D" w:rsidR="00161E2A" w:rsidRDefault="00161E2A" w:rsidP="00800F3B">
      <w:pPr>
        <w:pStyle w:val="Akapitzlist"/>
        <w:numPr>
          <w:ilvl w:val="0"/>
          <w:numId w:val="1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poinformowanie pozostałych członków komisji o konieczności niezwłocznego złożenia w Dziekanacie podpisu na protokole egzaminu</w:t>
      </w:r>
      <w:r w:rsidR="00A85714">
        <w:rPr>
          <w:sz w:val="24"/>
          <w:szCs w:val="24"/>
        </w:rPr>
        <w:t xml:space="preserve">, a także jeśli </w:t>
      </w:r>
      <w:r w:rsidR="000D4608">
        <w:rPr>
          <w:sz w:val="24"/>
          <w:szCs w:val="24"/>
        </w:rPr>
        <w:t xml:space="preserve"> zachodzi </w:t>
      </w:r>
      <w:r w:rsidR="00A85714">
        <w:rPr>
          <w:sz w:val="24"/>
          <w:szCs w:val="24"/>
        </w:rPr>
        <w:t>taka konieczność w indeksie studenta</w:t>
      </w:r>
    </w:p>
    <w:p w14:paraId="5DA9E935" w14:textId="77777777" w:rsidR="001F6183" w:rsidRDefault="00161E2A" w:rsidP="00161E2A">
      <w:pPr>
        <w:spacing w:line="360" w:lineRule="auto"/>
        <w:jc w:val="both"/>
        <w:rPr>
          <w:sz w:val="24"/>
          <w:szCs w:val="24"/>
        </w:rPr>
      </w:pPr>
      <w:r w:rsidRPr="00161E2A">
        <w:rPr>
          <w:b/>
          <w:bCs/>
          <w:sz w:val="24"/>
          <w:szCs w:val="24"/>
        </w:rPr>
        <w:t>Egzamin dyplomowy w trybie mieszanym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prowadzony może być przy udziale </w:t>
      </w:r>
      <w:r w:rsidR="00917ECB">
        <w:rPr>
          <w:sz w:val="24"/>
          <w:szCs w:val="24"/>
        </w:rPr>
        <w:t>przynajmniej części komisji lub części komisji i studenta</w:t>
      </w:r>
      <w:r w:rsidR="001F6183" w:rsidRPr="001F6183">
        <w:rPr>
          <w:sz w:val="24"/>
          <w:szCs w:val="24"/>
        </w:rPr>
        <w:t xml:space="preserve"> </w:t>
      </w:r>
      <w:r w:rsidR="001F6183">
        <w:rPr>
          <w:sz w:val="24"/>
          <w:szCs w:val="24"/>
        </w:rPr>
        <w:t>w siedzibie uczelni</w:t>
      </w:r>
      <w:r w:rsidR="00917ECB">
        <w:rPr>
          <w:sz w:val="24"/>
          <w:szCs w:val="24"/>
        </w:rPr>
        <w:t xml:space="preserve">, a pozostałe osoby uczestniczą w egzaminie w sposób zdalny. </w:t>
      </w:r>
    </w:p>
    <w:p w14:paraId="5A64738A" w14:textId="0B1C6D7A" w:rsidR="00E27FD2" w:rsidRDefault="00917ECB" w:rsidP="00E27FD2">
      <w:pPr>
        <w:pStyle w:val="Akapitzlist"/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1F6183">
        <w:rPr>
          <w:sz w:val="24"/>
          <w:szCs w:val="24"/>
        </w:rPr>
        <w:t>egzamin dyplomow</w:t>
      </w:r>
      <w:r w:rsidR="00E27FD2">
        <w:rPr>
          <w:sz w:val="24"/>
          <w:szCs w:val="24"/>
        </w:rPr>
        <w:t>y</w:t>
      </w:r>
      <w:r w:rsidRPr="001F6183">
        <w:rPr>
          <w:sz w:val="24"/>
          <w:szCs w:val="24"/>
        </w:rPr>
        <w:t xml:space="preserve"> </w:t>
      </w:r>
      <w:r w:rsidR="001F6183" w:rsidRPr="001F6183">
        <w:rPr>
          <w:sz w:val="24"/>
          <w:szCs w:val="24"/>
        </w:rPr>
        <w:t xml:space="preserve">procedowany jest z zastosowaniem odpowiednich </w:t>
      </w:r>
      <w:r w:rsidR="00E27FD2">
        <w:rPr>
          <w:sz w:val="24"/>
          <w:szCs w:val="24"/>
        </w:rPr>
        <w:t xml:space="preserve">wyżej wymienionych </w:t>
      </w:r>
      <w:r w:rsidR="001F6183" w:rsidRPr="001F6183">
        <w:rPr>
          <w:sz w:val="24"/>
          <w:szCs w:val="24"/>
        </w:rPr>
        <w:t xml:space="preserve">reguł w zależności od formy egzaminu  </w:t>
      </w:r>
    </w:p>
    <w:p w14:paraId="7590045C" w14:textId="77777777" w:rsidR="00490BFC" w:rsidRDefault="00E27FD2" w:rsidP="00E27FD2">
      <w:pPr>
        <w:pStyle w:val="Akapitzlist"/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n</w:t>
      </w:r>
      <w:r w:rsidR="001F6183" w:rsidRPr="00E27FD2">
        <w:rPr>
          <w:sz w:val="24"/>
          <w:szCs w:val="24"/>
        </w:rPr>
        <w:t>ad przebiegiem egzaminu dyplomowego</w:t>
      </w:r>
      <w:r w:rsidRPr="00E27FD2">
        <w:rPr>
          <w:sz w:val="24"/>
          <w:szCs w:val="24"/>
        </w:rPr>
        <w:t xml:space="preserve"> oraz sporządzeniem protokołu czuwa przewodniczący komisji egzaminacyjnej</w:t>
      </w:r>
    </w:p>
    <w:p w14:paraId="15C83CA1" w14:textId="683B485C" w:rsidR="00490BFC" w:rsidRDefault="00E27FD2" w:rsidP="00490BFC">
      <w:pPr>
        <w:pStyle w:val="Akapitzlist"/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E27FD2">
        <w:rPr>
          <w:sz w:val="24"/>
          <w:szCs w:val="24"/>
        </w:rPr>
        <w:t xml:space="preserve"> </w:t>
      </w:r>
      <w:r w:rsidR="00490BFC">
        <w:rPr>
          <w:sz w:val="24"/>
          <w:szCs w:val="24"/>
        </w:rPr>
        <w:t>w przypadku gdy egzamin prowadzony jest w ten sposób, że przewodniczący komisji przebywa w siedzibie uczelni, zaleca się korzystanie ze sprzętu uczelnianego</w:t>
      </w:r>
    </w:p>
    <w:p w14:paraId="5AB15471" w14:textId="3DCA9939" w:rsidR="001F6183" w:rsidRPr="00490BFC" w:rsidRDefault="001F6183" w:rsidP="00490BFC">
      <w:pPr>
        <w:spacing w:line="360" w:lineRule="auto"/>
        <w:ind w:left="360"/>
        <w:jc w:val="both"/>
        <w:rPr>
          <w:sz w:val="24"/>
          <w:szCs w:val="24"/>
        </w:rPr>
      </w:pPr>
    </w:p>
    <w:p w14:paraId="60014EB0" w14:textId="77777777" w:rsidR="00161E2A" w:rsidRPr="00161E2A" w:rsidRDefault="00161E2A" w:rsidP="00161E2A">
      <w:pPr>
        <w:spacing w:line="360" w:lineRule="auto"/>
        <w:jc w:val="both"/>
        <w:rPr>
          <w:sz w:val="24"/>
          <w:szCs w:val="24"/>
        </w:rPr>
      </w:pPr>
    </w:p>
    <w:p w14:paraId="2D349566" w14:textId="77777777" w:rsidR="00DB3DA7" w:rsidRPr="00DB3DA7" w:rsidRDefault="00DB3DA7" w:rsidP="00B3757E">
      <w:pPr>
        <w:spacing w:line="360" w:lineRule="auto"/>
        <w:jc w:val="both"/>
        <w:rPr>
          <w:sz w:val="24"/>
          <w:szCs w:val="24"/>
        </w:rPr>
      </w:pPr>
    </w:p>
    <w:p w14:paraId="55542D44" w14:textId="77777777" w:rsidR="006A45B4" w:rsidRPr="006A45B4" w:rsidRDefault="006A45B4" w:rsidP="006A45B4">
      <w:pPr>
        <w:jc w:val="both"/>
        <w:rPr>
          <w:sz w:val="24"/>
          <w:szCs w:val="24"/>
        </w:rPr>
      </w:pPr>
    </w:p>
    <w:p w14:paraId="195960EC" w14:textId="77777777" w:rsidR="005D2591" w:rsidRPr="005D2591" w:rsidRDefault="005D2591" w:rsidP="005D2591">
      <w:pPr>
        <w:spacing w:after="0"/>
        <w:jc w:val="both"/>
        <w:rPr>
          <w:sz w:val="24"/>
          <w:szCs w:val="24"/>
        </w:rPr>
      </w:pPr>
    </w:p>
    <w:p w14:paraId="14E801B3" w14:textId="77777777" w:rsidR="005D2591" w:rsidRPr="005D2591" w:rsidRDefault="005D2591" w:rsidP="005D2591">
      <w:pPr>
        <w:jc w:val="both"/>
        <w:rPr>
          <w:sz w:val="24"/>
          <w:szCs w:val="24"/>
        </w:rPr>
      </w:pPr>
    </w:p>
    <w:p w14:paraId="2395D9D7" w14:textId="77777777" w:rsidR="005D2591" w:rsidRPr="005D2591" w:rsidRDefault="005D2591" w:rsidP="005D2591">
      <w:pPr>
        <w:pStyle w:val="Akapitzlist"/>
        <w:jc w:val="both"/>
        <w:rPr>
          <w:sz w:val="24"/>
          <w:szCs w:val="24"/>
        </w:rPr>
      </w:pPr>
    </w:p>
    <w:p w14:paraId="46D2CE38" w14:textId="77777777" w:rsidR="003D0DE3" w:rsidRPr="003D0DE3" w:rsidRDefault="003D0DE3" w:rsidP="003D0DE3">
      <w:pPr>
        <w:jc w:val="both"/>
        <w:rPr>
          <w:sz w:val="24"/>
          <w:szCs w:val="24"/>
        </w:rPr>
      </w:pPr>
    </w:p>
    <w:sectPr w:rsidR="003D0DE3" w:rsidRPr="003D0D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27D74"/>
    <w:multiLevelType w:val="hybridMultilevel"/>
    <w:tmpl w:val="7018D7DA"/>
    <w:lvl w:ilvl="0" w:tplc="0415000F">
      <w:start w:val="1"/>
      <w:numFmt w:val="decimal"/>
      <w:lvlText w:val="%1."/>
      <w:lvlJc w:val="left"/>
      <w:pPr>
        <w:ind w:left="1496" w:hanging="360"/>
      </w:pPr>
    </w:lvl>
    <w:lvl w:ilvl="1" w:tplc="04150019" w:tentative="1">
      <w:start w:val="1"/>
      <w:numFmt w:val="lowerLetter"/>
      <w:lvlText w:val="%2."/>
      <w:lvlJc w:val="left"/>
      <w:pPr>
        <w:ind w:left="2216" w:hanging="360"/>
      </w:pPr>
    </w:lvl>
    <w:lvl w:ilvl="2" w:tplc="0415001B" w:tentative="1">
      <w:start w:val="1"/>
      <w:numFmt w:val="lowerRoman"/>
      <w:lvlText w:val="%3."/>
      <w:lvlJc w:val="right"/>
      <w:pPr>
        <w:ind w:left="2936" w:hanging="180"/>
      </w:pPr>
    </w:lvl>
    <w:lvl w:ilvl="3" w:tplc="0415000F" w:tentative="1">
      <w:start w:val="1"/>
      <w:numFmt w:val="decimal"/>
      <w:lvlText w:val="%4."/>
      <w:lvlJc w:val="left"/>
      <w:pPr>
        <w:ind w:left="3656" w:hanging="360"/>
      </w:pPr>
    </w:lvl>
    <w:lvl w:ilvl="4" w:tplc="04150019" w:tentative="1">
      <w:start w:val="1"/>
      <w:numFmt w:val="lowerLetter"/>
      <w:lvlText w:val="%5."/>
      <w:lvlJc w:val="left"/>
      <w:pPr>
        <w:ind w:left="4376" w:hanging="360"/>
      </w:pPr>
    </w:lvl>
    <w:lvl w:ilvl="5" w:tplc="0415001B" w:tentative="1">
      <w:start w:val="1"/>
      <w:numFmt w:val="lowerRoman"/>
      <w:lvlText w:val="%6."/>
      <w:lvlJc w:val="right"/>
      <w:pPr>
        <w:ind w:left="5096" w:hanging="180"/>
      </w:pPr>
    </w:lvl>
    <w:lvl w:ilvl="6" w:tplc="0415000F" w:tentative="1">
      <w:start w:val="1"/>
      <w:numFmt w:val="decimal"/>
      <w:lvlText w:val="%7."/>
      <w:lvlJc w:val="left"/>
      <w:pPr>
        <w:ind w:left="5816" w:hanging="360"/>
      </w:pPr>
    </w:lvl>
    <w:lvl w:ilvl="7" w:tplc="04150019" w:tentative="1">
      <w:start w:val="1"/>
      <w:numFmt w:val="lowerLetter"/>
      <w:lvlText w:val="%8."/>
      <w:lvlJc w:val="left"/>
      <w:pPr>
        <w:ind w:left="6536" w:hanging="360"/>
      </w:pPr>
    </w:lvl>
    <w:lvl w:ilvl="8" w:tplc="0415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1">
    <w:nsid w:val="0D344941"/>
    <w:multiLevelType w:val="hybridMultilevel"/>
    <w:tmpl w:val="7CEE4D04"/>
    <w:lvl w:ilvl="0" w:tplc="0415000F">
      <w:start w:val="1"/>
      <w:numFmt w:val="decimal"/>
      <w:lvlText w:val="%1."/>
      <w:lvlJc w:val="left"/>
      <w:pPr>
        <w:ind w:left="1496" w:hanging="360"/>
      </w:pPr>
    </w:lvl>
    <w:lvl w:ilvl="1" w:tplc="04150019" w:tentative="1">
      <w:start w:val="1"/>
      <w:numFmt w:val="lowerLetter"/>
      <w:lvlText w:val="%2."/>
      <w:lvlJc w:val="left"/>
      <w:pPr>
        <w:ind w:left="2216" w:hanging="360"/>
      </w:pPr>
    </w:lvl>
    <w:lvl w:ilvl="2" w:tplc="0415001B" w:tentative="1">
      <w:start w:val="1"/>
      <w:numFmt w:val="lowerRoman"/>
      <w:lvlText w:val="%3."/>
      <w:lvlJc w:val="right"/>
      <w:pPr>
        <w:ind w:left="2936" w:hanging="180"/>
      </w:pPr>
    </w:lvl>
    <w:lvl w:ilvl="3" w:tplc="0415000F" w:tentative="1">
      <w:start w:val="1"/>
      <w:numFmt w:val="decimal"/>
      <w:lvlText w:val="%4."/>
      <w:lvlJc w:val="left"/>
      <w:pPr>
        <w:ind w:left="3656" w:hanging="360"/>
      </w:pPr>
    </w:lvl>
    <w:lvl w:ilvl="4" w:tplc="04150019" w:tentative="1">
      <w:start w:val="1"/>
      <w:numFmt w:val="lowerLetter"/>
      <w:lvlText w:val="%5."/>
      <w:lvlJc w:val="left"/>
      <w:pPr>
        <w:ind w:left="4376" w:hanging="360"/>
      </w:pPr>
    </w:lvl>
    <w:lvl w:ilvl="5" w:tplc="0415001B" w:tentative="1">
      <w:start w:val="1"/>
      <w:numFmt w:val="lowerRoman"/>
      <w:lvlText w:val="%6."/>
      <w:lvlJc w:val="right"/>
      <w:pPr>
        <w:ind w:left="5096" w:hanging="180"/>
      </w:pPr>
    </w:lvl>
    <w:lvl w:ilvl="6" w:tplc="0415000F" w:tentative="1">
      <w:start w:val="1"/>
      <w:numFmt w:val="decimal"/>
      <w:lvlText w:val="%7."/>
      <w:lvlJc w:val="left"/>
      <w:pPr>
        <w:ind w:left="5816" w:hanging="360"/>
      </w:pPr>
    </w:lvl>
    <w:lvl w:ilvl="7" w:tplc="04150019" w:tentative="1">
      <w:start w:val="1"/>
      <w:numFmt w:val="lowerLetter"/>
      <w:lvlText w:val="%8."/>
      <w:lvlJc w:val="left"/>
      <w:pPr>
        <w:ind w:left="6536" w:hanging="360"/>
      </w:pPr>
    </w:lvl>
    <w:lvl w:ilvl="8" w:tplc="0415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2">
    <w:nsid w:val="0F6D7EF8"/>
    <w:multiLevelType w:val="hybridMultilevel"/>
    <w:tmpl w:val="8DE8820E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">
    <w:nsid w:val="16045059"/>
    <w:multiLevelType w:val="hybridMultilevel"/>
    <w:tmpl w:val="AA3EA8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711A26"/>
    <w:multiLevelType w:val="hybridMultilevel"/>
    <w:tmpl w:val="D69E0504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>
    <w:nsid w:val="3B237A92"/>
    <w:multiLevelType w:val="hybridMultilevel"/>
    <w:tmpl w:val="EF72823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43682730"/>
    <w:multiLevelType w:val="hybridMultilevel"/>
    <w:tmpl w:val="8394344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46C41ACD"/>
    <w:multiLevelType w:val="hybridMultilevel"/>
    <w:tmpl w:val="E5D0E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B04189"/>
    <w:multiLevelType w:val="hybridMultilevel"/>
    <w:tmpl w:val="E612DC9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B73039"/>
    <w:multiLevelType w:val="hybridMultilevel"/>
    <w:tmpl w:val="40C8B31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88488C"/>
    <w:multiLevelType w:val="hybridMultilevel"/>
    <w:tmpl w:val="CAEEC47A"/>
    <w:lvl w:ilvl="0" w:tplc="04150015">
      <w:start w:val="1"/>
      <w:numFmt w:val="upperLetter"/>
      <w:lvlText w:val="%1."/>
      <w:lvlJc w:val="left"/>
      <w:pPr>
        <w:ind w:left="1496" w:hanging="360"/>
      </w:pPr>
    </w:lvl>
    <w:lvl w:ilvl="1" w:tplc="04150019" w:tentative="1">
      <w:start w:val="1"/>
      <w:numFmt w:val="lowerLetter"/>
      <w:lvlText w:val="%2."/>
      <w:lvlJc w:val="left"/>
      <w:pPr>
        <w:ind w:left="2216" w:hanging="360"/>
      </w:pPr>
    </w:lvl>
    <w:lvl w:ilvl="2" w:tplc="0415001B" w:tentative="1">
      <w:start w:val="1"/>
      <w:numFmt w:val="lowerRoman"/>
      <w:lvlText w:val="%3."/>
      <w:lvlJc w:val="right"/>
      <w:pPr>
        <w:ind w:left="2936" w:hanging="180"/>
      </w:pPr>
    </w:lvl>
    <w:lvl w:ilvl="3" w:tplc="0415000F" w:tentative="1">
      <w:start w:val="1"/>
      <w:numFmt w:val="decimal"/>
      <w:lvlText w:val="%4."/>
      <w:lvlJc w:val="left"/>
      <w:pPr>
        <w:ind w:left="3656" w:hanging="360"/>
      </w:pPr>
    </w:lvl>
    <w:lvl w:ilvl="4" w:tplc="04150019" w:tentative="1">
      <w:start w:val="1"/>
      <w:numFmt w:val="lowerLetter"/>
      <w:lvlText w:val="%5."/>
      <w:lvlJc w:val="left"/>
      <w:pPr>
        <w:ind w:left="4376" w:hanging="360"/>
      </w:pPr>
    </w:lvl>
    <w:lvl w:ilvl="5" w:tplc="0415001B" w:tentative="1">
      <w:start w:val="1"/>
      <w:numFmt w:val="lowerRoman"/>
      <w:lvlText w:val="%6."/>
      <w:lvlJc w:val="right"/>
      <w:pPr>
        <w:ind w:left="5096" w:hanging="180"/>
      </w:pPr>
    </w:lvl>
    <w:lvl w:ilvl="6" w:tplc="0415000F" w:tentative="1">
      <w:start w:val="1"/>
      <w:numFmt w:val="decimal"/>
      <w:lvlText w:val="%7."/>
      <w:lvlJc w:val="left"/>
      <w:pPr>
        <w:ind w:left="5816" w:hanging="360"/>
      </w:pPr>
    </w:lvl>
    <w:lvl w:ilvl="7" w:tplc="04150019" w:tentative="1">
      <w:start w:val="1"/>
      <w:numFmt w:val="lowerLetter"/>
      <w:lvlText w:val="%8."/>
      <w:lvlJc w:val="left"/>
      <w:pPr>
        <w:ind w:left="6536" w:hanging="360"/>
      </w:pPr>
    </w:lvl>
    <w:lvl w:ilvl="8" w:tplc="0415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11">
    <w:nsid w:val="7A0B57AD"/>
    <w:multiLevelType w:val="hybridMultilevel"/>
    <w:tmpl w:val="BD0AAED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7E525718"/>
    <w:multiLevelType w:val="hybridMultilevel"/>
    <w:tmpl w:val="050622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0"/>
  </w:num>
  <w:num w:numId="4">
    <w:abstractNumId w:val="10"/>
  </w:num>
  <w:num w:numId="5">
    <w:abstractNumId w:val="8"/>
  </w:num>
  <w:num w:numId="6">
    <w:abstractNumId w:val="6"/>
  </w:num>
  <w:num w:numId="7">
    <w:abstractNumId w:val="1"/>
  </w:num>
  <w:num w:numId="8">
    <w:abstractNumId w:val="5"/>
  </w:num>
  <w:num w:numId="9">
    <w:abstractNumId w:val="11"/>
  </w:num>
  <w:num w:numId="10">
    <w:abstractNumId w:val="3"/>
  </w:num>
  <w:num w:numId="11">
    <w:abstractNumId w:val="2"/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D5"/>
    <w:rsid w:val="00057D8B"/>
    <w:rsid w:val="000D4608"/>
    <w:rsid w:val="00161E2A"/>
    <w:rsid w:val="001F6183"/>
    <w:rsid w:val="00221B89"/>
    <w:rsid w:val="00235864"/>
    <w:rsid w:val="0025512E"/>
    <w:rsid w:val="00273515"/>
    <w:rsid w:val="003D0DE3"/>
    <w:rsid w:val="00475274"/>
    <w:rsid w:val="00490BFC"/>
    <w:rsid w:val="004C60D5"/>
    <w:rsid w:val="005D2591"/>
    <w:rsid w:val="006A45B4"/>
    <w:rsid w:val="007C6BD1"/>
    <w:rsid w:val="00800F3B"/>
    <w:rsid w:val="00917ECB"/>
    <w:rsid w:val="00A85714"/>
    <w:rsid w:val="00B31BDE"/>
    <w:rsid w:val="00B3757E"/>
    <w:rsid w:val="00B7794A"/>
    <w:rsid w:val="00BF256F"/>
    <w:rsid w:val="00DB3DA7"/>
    <w:rsid w:val="00DD2961"/>
    <w:rsid w:val="00E27FD2"/>
    <w:rsid w:val="00E6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140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259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29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96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9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9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96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9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259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D296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96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9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96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96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29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0CE215-1A81-4201-AC79-23D39451E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2560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Kinga Maciaszek</cp:lastModifiedBy>
  <cp:revision>2</cp:revision>
  <dcterms:created xsi:type="dcterms:W3CDTF">2020-06-17T19:04:00Z</dcterms:created>
  <dcterms:modified xsi:type="dcterms:W3CDTF">2020-06-17T19:04:00Z</dcterms:modified>
</cp:coreProperties>
</file>